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108" w:type="dxa"/>
        <w:tblLook w:val="04A0"/>
      </w:tblPr>
      <w:tblGrid>
        <w:gridCol w:w="1375"/>
        <w:gridCol w:w="4913"/>
        <w:gridCol w:w="2906"/>
        <w:gridCol w:w="587"/>
        <w:gridCol w:w="976"/>
      </w:tblGrid>
      <w:tr w:rsidR="00874E9E" w:rsidRPr="00874E9E" w:rsidTr="00874E9E">
        <w:trPr>
          <w:trHeight w:val="1530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План-график проведения выездных курсов повышения  квалификации для  руководителей, специалистов и  линейного персонала   организаций - членов                                                             СРО НП "СОЮЗАТОМСТРОЙ"  в  сентябре-октябре 2014 года                                                                                                                                   на  базе  ФГУП "ПО "Маяк" в </w:t>
            </w:r>
            <w:proofErr w:type="gramStart"/>
            <w:r w:rsidRPr="00874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74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Озерске                               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E9E" w:rsidRPr="00874E9E" w:rsidTr="00874E9E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E9E" w:rsidRPr="00874E9E" w:rsidTr="00874E9E">
        <w:trPr>
          <w:gridAfter w:val="2"/>
          <w:wAfter w:w="1563" w:type="dxa"/>
          <w:trHeight w:val="12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учебной программы повышения квалификации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очного этапа обучения</w:t>
            </w:r>
          </w:p>
        </w:tc>
      </w:tr>
      <w:tr w:rsidR="00874E9E" w:rsidRPr="00874E9E" w:rsidTr="00874E9E">
        <w:trPr>
          <w:gridAfter w:val="2"/>
          <w:wAfter w:w="1563" w:type="dxa"/>
          <w:trHeight w:val="136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С-1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«Геодезические, подготовительные, земляные работы и устройство фундаментов при сооружении объектов использования  атомной энергии»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-                     03 октября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115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«Устройство бетонных и железобетонных монолитных конструкций при сооружении объектов использования атомной энергии»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 сентября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130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«Работы по организации строительства, реконструкции, капитального ремонта и осуществлению строительного контроля на объектах использования атомной энергии»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 сентября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99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«Проектное управление строительством объектов использования атомной энергии»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 сентября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103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 труда и промышленная безопасность при выполнении работ на объектах использования атомной энергии»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 октября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94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«Противопожарные требования при сооружении объектов использования атомной энергии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  октября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97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С-20.1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«Устройство сетей электроснабжения напряжением до 1 кВ включительно»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13-17октября  2014 г.</w:t>
            </w:r>
          </w:p>
        </w:tc>
      </w:tr>
      <w:tr w:rsidR="00874E9E" w:rsidRPr="00874E9E" w:rsidTr="00874E9E">
        <w:trPr>
          <w:gridAfter w:val="2"/>
          <w:wAfter w:w="1563" w:type="dxa"/>
          <w:trHeight w:val="315"/>
        </w:trPr>
        <w:tc>
          <w:tcPr>
            <w:tcW w:w="9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Примечание: </w:t>
            </w:r>
          </w:p>
        </w:tc>
      </w:tr>
      <w:tr w:rsidR="00874E9E" w:rsidRPr="00874E9E" w:rsidTr="00874E9E">
        <w:trPr>
          <w:gridAfter w:val="2"/>
          <w:wAfter w:w="1563" w:type="dxa"/>
          <w:trHeight w:val="360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1.  Курсы повышения квалификации  проводит НОУ ДПО "УЦПР"</w:t>
            </w:r>
          </w:p>
        </w:tc>
      </w:tr>
      <w:tr w:rsidR="00874E9E" w:rsidRPr="00874E9E" w:rsidTr="00874E9E">
        <w:trPr>
          <w:trHeight w:val="690"/>
        </w:trPr>
        <w:tc>
          <w:tcPr>
            <w:tcW w:w="10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9E" w:rsidRPr="00874E9E" w:rsidRDefault="00874E9E" w:rsidP="0087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2. Продолжительность </w:t>
            </w:r>
            <w:proofErr w:type="gramStart"/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- 72 часа.                                                 Обучение  проводятся в два этапа:</w:t>
            </w:r>
          </w:p>
        </w:tc>
      </w:tr>
      <w:tr w:rsidR="00874E9E" w:rsidRPr="00874E9E" w:rsidTr="00874E9E">
        <w:trPr>
          <w:trHeight w:val="300"/>
        </w:trPr>
        <w:tc>
          <w:tcPr>
            <w:tcW w:w="10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часа – самостоятельное изучение учебного материала до начала очных занятий;</w:t>
            </w:r>
          </w:p>
        </w:tc>
      </w:tr>
      <w:tr w:rsidR="00874E9E" w:rsidRPr="00874E9E" w:rsidTr="00874E9E">
        <w:trPr>
          <w:trHeight w:val="300"/>
        </w:trPr>
        <w:tc>
          <w:tcPr>
            <w:tcW w:w="10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E9E" w:rsidRPr="00874E9E" w:rsidRDefault="00874E9E" w:rsidP="0087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часов – очное обучение (5 дней) с отрывом от производства на базе ФГУП "ПО "Маяк".</w:t>
            </w:r>
          </w:p>
        </w:tc>
      </w:tr>
    </w:tbl>
    <w:p w:rsidR="00874E9E" w:rsidRDefault="00874E9E"/>
    <w:p w:rsidR="00874E9E" w:rsidRDefault="00874E9E"/>
    <w:sectPr w:rsidR="00874E9E" w:rsidSect="00D8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820"/>
    <w:multiLevelType w:val="hybridMultilevel"/>
    <w:tmpl w:val="EA9ABC2A"/>
    <w:lvl w:ilvl="0" w:tplc="85F8F41E">
      <w:start w:val="1"/>
      <w:numFmt w:val="decimal"/>
      <w:lvlText w:val="%1."/>
      <w:lvlJc w:val="left"/>
      <w:pPr>
        <w:ind w:left="-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" w:hanging="360"/>
      </w:pPr>
    </w:lvl>
    <w:lvl w:ilvl="2" w:tplc="0419001B" w:tentative="1">
      <w:start w:val="1"/>
      <w:numFmt w:val="lowerRoman"/>
      <w:lvlText w:val="%3."/>
      <w:lvlJc w:val="right"/>
      <w:pPr>
        <w:ind w:left="1055" w:hanging="180"/>
      </w:pPr>
    </w:lvl>
    <w:lvl w:ilvl="3" w:tplc="0419000F" w:tentative="1">
      <w:start w:val="1"/>
      <w:numFmt w:val="decimal"/>
      <w:lvlText w:val="%4."/>
      <w:lvlJc w:val="left"/>
      <w:pPr>
        <w:ind w:left="1775" w:hanging="360"/>
      </w:pPr>
    </w:lvl>
    <w:lvl w:ilvl="4" w:tplc="04190019" w:tentative="1">
      <w:start w:val="1"/>
      <w:numFmt w:val="lowerLetter"/>
      <w:lvlText w:val="%5."/>
      <w:lvlJc w:val="left"/>
      <w:pPr>
        <w:ind w:left="2495" w:hanging="360"/>
      </w:pPr>
    </w:lvl>
    <w:lvl w:ilvl="5" w:tplc="0419001B" w:tentative="1">
      <w:start w:val="1"/>
      <w:numFmt w:val="lowerRoman"/>
      <w:lvlText w:val="%6."/>
      <w:lvlJc w:val="right"/>
      <w:pPr>
        <w:ind w:left="3215" w:hanging="180"/>
      </w:pPr>
    </w:lvl>
    <w:lvl w:ilvl="6" w:tplc="0419000F" w:tentative="1">
      <w:start w:val="1"/>
      <w:numFmt w:val="decimal"/>
      <w:lvlText w:val="%7."/>
      <w:lvlJc w:val="left"/>
      <w:pPr>
        <w:ind w:left="3935" w:hanging="360"/>
      </w:pPr>
    </w:lvl>
    <w:lvl w:ilvl="7" w:tplc="04190019" w:tentative="1">
      <w:start w:val="1"/>
      <w:numFmt w:val="lowerLetter"/>
      <w:lvlText w:val="%8."/>
      <w:lvlJc w:val="left"/>
      <w:pPr>
        <w:ind w:left="4655" w:hanging="360"/>
      </w:pPr>
    </w:lvl>
    <w:lvl w:ilvl="8" w:tplc="0419001B" w:tentative="1">
      <w:start w:val="1"/>
      <w:numFmt w:val="lowerRoman"/>
      <w:lvlText w:val="%9."/>
      <w:lvlJc w:val="right"/>
      <w:pPr>
        <w:ind w:left="5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E9E"/>
    <w:rsid w:val="00273C91"/>
    <w:rsid w:val="002A5289"/>
    <w:rsid w:val="00554C7A"/>
    <w:rsid w:val="00874E9E"/>
    <w:rsid w:val="00D81A00"/>
    <w:rsid w:val="00EB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aniskina_es</dc:creator>
  <cp:keywords/>
  <dc:description/>
  <cp:lastModifiedBy>aniskina_es</cp:lastModifiedBy>
  <cp:revision>3</cp:revision>
  <dcterms:created xsi:type="dcterms:W3CDTF">2014-09-12T08:39:00Z</dcterms:created>
  <dcterms:modified xsi:type="dcterms:W3CDTF">2014-09-12T10:22:00Z</dcterms:modified>
</cp:coreProperties>
</file>